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0" w:rsidRPr="005C1B06" w:rsidRDefault="009B03E0" w:rsidP="00A87739">
      <w:pPr>
        <w:rPr>
          <w:b/>
          <w:lang w:val="en-GB"/>
        </w:rPr>
      </w:pPr>
    </w:p>
    <w:p w:rsidR="00BD5582" w:rsidRPr="005C1B06" w:rsidRDefault="005C1B06" w:rsidP="00A87739">
      <w:pPr>
        <w:rPr>
          <w:b/>
          <w:lang w:val="en-GB"/>
        </w:rPr>
      </w:pPr>
      <w:r>
        <w:rPr>
          <w:b/>
          <w:lang w:val="en-GB"/>
        </w:rPr>
        <w:t>Asking questions, finding and assessing evidence</w:t>
      </w:r>
    </w:p>
    <w:tbl>
      <w:tblPr>
        <w:tblStyle w:val="TableGrid"/>
        <w:tblW w:w="0" w:type="auto"/>
        <w:tblLook w:val="04A0"/>
      </w:tblPr>
      <w:tblGrid>
        <w:gridCol w:w="2943"/>
        <w:gridCol w:w="6346"/>
      </w:tblGrid>
      <w:tr w:rsidR="002545D7" w:rsidRPr="005C1B06" w:rsidTr="009B03E0">
        <w:tc>
          <w:tcPr>
            <w:tcW w:w="2943" w:type="dxa"/>
            <w:shd w:val="clear" w:color="auto" w:fill="D9D9D9" w:themeFill="background1" w:themeFillShade="D9"/>
          </w:tcPr>
          <w:p w:rsidR="002545D7" w:rsidRPr="005C1B06" w:rsidRDefault="00D11C3D" w:rsidP="00D11C3D">
            <w:pPr>
              <w:rPr>
                <w:b/>
                <w:lang w:val="en-GB"/>
              </w:rPr>
            </w:pPr>
            <w:r w:rsidRPr="005C1B06">
              <w:rPr>
                <w:b/>
                <w:lang w:val="en-GB"/>
              </w:rPr>
              <w:t>S</w:t>
            </w:r>
            <w:r w:rsidR="002545D7" w:rsidRPr="005C1B06">
              <w:rPr>
                <w:b/>
                <w:lang w:val="en-GB"/>
              </w:rPr>
              <w:t>tudent:</w:t>
            </w:r>
          </w:p>
        </w:tc>
        <w:tc>
          <w:tcPr>
            <w:tcW w:w="6346" w:type="dxa"/>
          </w:tcPr>
          <w:p w:rsidR="002545D7" w:rsidRPr="005C1B06" w:rsidRDefault="002545D7" w:rsidP="00521CEE">
            <w:pPr>
              <w:rPr>
                <w:b/>
                <w:u w:val="single"/>
                <w:lang w:val="en-GB"/>
              </w:rPr>
            </w:pPr>
          </w:p>
          <w:p w:rsidR="00D11C3D" w:rsidRPr="005C1B06" w:rsidRDefault="00D11C3D" w:rsidP="00521CEE">
            <w:pPr>
              <w:rPr>
                <w:b/>
                <w:u w:val="single"/>
                <w:lang w:val="en-GB"/>
              </w:rPr>
            </w:pPr>
          </w:p>
          <w:p w:rsidR="00D11C3D" w:rsidRPr="005C1B06" w:rsidRDefault="00D11C3D" w:rsidP="00521CEE">
            <w:pPr>
              <w:rPr>
                <w:b/>
                <w:u w:val="single"/>
                <w:lang w:val="en-GB"/>
              </w:rPr>
            </w:pPr>
          </w:p>
        </w:tc>
      </w:tr>
    </w:tbl>
    <w:p w:rsidR="00A87739" w:rsidRPr="005C1B06" w:rsidRDefault="00A87739" w:rsidP="00A87739">
      <w:pPr>
        <w:rPr>
          <w:lang w:val="en-GB"/>
        </w:rPr>
      </w:pPr>
    </w:p>
    <w:p w:rsidR="00EB366B" w:rsidRPr="005C1B06" w:rsidRDefault="005C1B06" w:rsidP="00A87739">
      <w:pPr>
        <w:rPr>
          <w:lang w:val="en-GB"/>
        </w:rPr>
      </w:pPr>
      <w:r>
        <w:rPr>
          <w:lang w:val="en-GB"/>
        </w:rPr>
        <w:t>Instruction</w:t>
      </w:r>
      <w:r w:rsidR="00EB366B" w:rsidRPr="005C1B06">
        <w:rPr>
          <w:lang w:val="en-GB"/>
        </w:rPr>
        <w:t xml:space="preserve">: </w:t>
      </w:r>
      <w:r>
        <w:rPr>
          <w:lang w:val="en-GB"/>
        </w:rPr>
        <w:t xml:space="preserve">write your answers in empty cells – there is no restriction for textual entry. </w:t>
      </w:r>
      <w:r w:rsidR="00EB366B" w:rsidRPr="005C1B06">
        <w:rPr>
          <w:lang w:val="en-GB"/>
        </w:rPr>
        <w:br/>
      </w:r>
      <w:r>
        <w:rPr>
          <w:lang w:val="en-GB"/>
        </w:rPr>
        <w:t>Detailed instructions are available in a separated document</w:t>
      </w:r>
      <w:r w:rsidR="00EB366B" w:rsidRPr="005C1B06">
        <w:rPr>
          <w:lang w:val="en-GB"/>
        </w:rPr>
        <w:t>.</w:t>
      </w:r>
      <w:r w:rsidR="00EB366B" w:rsidRPr="005C1B06">
        <w:rPr>
          <w:lang w:val="en-GB"/>
        </w:rPr>
        <w:br/>
      </w:r>
      <w:r>
        <w:rPr>
          <w:lang w:val="en-GB"/>
        </w:rPr>
        <w:t>Instructions for a search strategy are on the second page of this document.</w:t>
      </w:r>
    </w:p>
    <w:p w:rsidR="00EB366B" w:rsidRPr="005C1B06" w:rsidRDefault="00E96F64" w:rsidP="00A87739">
      <w:pPr>
        <w:rPr>
          <w:lang w:val="en-GB"/>
        </w:rPr>
      </w:pPr>
      <w:r>
        <w:rPr>
          <w:lang w:val="en-GB"/>
        </w:rPr>
        <w:t>Send the document to</w:t>
      </w:r>
      <w:r w:rsidR="00037016" w:rsidRPr="005C1B06">
        <w:rPr>
          <w:lang w:val="en-GB"/>
        </w:rPr>
        <w:t xml:space="preserve"> </w:t>
      </w:r>
      <w:hyperlink r:id="rId6" w:history="1">
        <w:r w:rsidR="003B1645" w:rsidRPr="005C1B06">
          <w:rPr>
            <w:rStyle w:val="Hyperlink"/>
            <w:lang w:val="en-GB"/>
          </w:rPr>
          <w:t>ibz@mefst.hr</w:t>
        </w:r>
      </w:hyperlink>
      <w:r>
        <w:rPr>
          <w:lang w:val="en-GB"/>
        </w:rPr>
        <w:t xml:space="preserve"> by </w:t>
      </w:r>
      <w:r w:rsidR="00822650">
        <w:rPr>
          <w:lang w:val="en-GB"/>
        </w:rPr>
        <w:t>8</w:t>
      </w:r>
      <w:r>
        <w:rPr>
          <w:lang w:val="en-GB"/>
        </w:rPr>
        <w:t xml:space="preserve"> October 201</w:t>
      </w:r>
      <w:r w:rsidR="00822650">
        <w:rPr>
          <w:lang w:val="en-GB"/>
        </w:rPr>
        <w:t>4</w:t>
      </w:r>
      <w:r>
        <w:rPr>
          <w:lang w:val="en-GB"/>
        </w:rPr>
        <w:t>.</w:t>
      </w:r>
      <w:r w:rsidR="009B03E0" w:rsidRPr="005C1B06">
        <w:rPr>
          <w:lang w:val="en-GB"/>
        </w:rPr>
        <w:br/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52"/>
        <w:gridCol w:w="5637"/>
      </w:tblGrid>
      <w:tr w:rsidR="00161862" w:rsidRPr="005C1B06" w:rsidTr="005C1B06">
        <w:trPr>
          <w:trHeight w:val="1079"/>
        </w:trPr>
        <w:tc>
          <w:tcPr>
            <w:tcW w:w="3652" w:type="dxa"/>
            <w:shd w:val="clear" w:color="auto" w:fill="D9D9D9" w:themeFill="background1" w:themeFillShade="D9"/>
          </w:tcPr>
          <w:p w:rsidR="00161862" w:rsidRPr="005C1B06" w:rsidRDefault="00E96F64" w:rsidP="00A8773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Clinical questions</w:t>
            </w:r>
            <w:r w:rsidR="00161862" w:rsidRPr="005C1B06">
              <w:rPr>
                <w:b/>
                <w:lang w:val="en-GB"/>
              </w:rPr>
              <w:t>:</w:t>
            </w:r>
          </w:p>
        </w:tc>
        <w:tc>
          <w:tcPr>
            <w:tcW w:w="5637" w:type="dxa"/>
          </w:tcPr>
          <w:p w:rsidR="00161862" w:rsidRPr="005C1B06" w:rsidRDefault="00161862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  <w:shd w:val="clear" w:color="auto" w:fill="D9D9D9" w:themeFill="background1" w:themeFillShade="D9"/>
          </w:tcPr>
          <w:p w:rsidR="005C1B06" w:rsidRPr="005C1B06" w:rsidRDefault="005C1B06" w:rsidP="00A87739">
            <w:pPr>
              <w:rPr>
                <w:b/>
                <w:lang w:val="en-GB"/>
              </w:rPr>
            </w:pPr>
            <w:r w:rsidRPr="005C1B06">
              <w:rPr>
                <w:b/>
                <w:color w:val="7030A0"/>
                <w:lang w:val="en-GB"/>
              </w:rPr>
              <w:t>PICO</w:t>
            </w:r>
            <w:r w:rsidRPr="005C1B06">
              <w:rPr>
                <w:b/>
                <w:lang w:val="en-GB"/>
              </w:rPr>
              <w:t>: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:rsidR="005C1B06" w:rsidRPr="005C1B06" w:rsidRDefault="005C1B06" w:rsidP="00EB366B">
            <w:pPr>
              <w:jc w:val="center"/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</w:tcPr>
          <w:p w:rsidR="005C1B06" w:rsidRPr="005C1B06" w:rsidRDefault="005C1B06" w:rsidP="00E96F64">
            <w:pPr>
              <w:tabs>
                <w:tab w:val="left" w:pos="426"/>
              </w:tabs>
              <w:rPr>
                <w:lang w:val="en-GB"/>
              </w:rPr>
            </w:pPr>
            <w:r w:rsidRPr="005C1B06">
              <w:rPr>
                <w:lang w:val="en-GB"/>
              </w:rPr>
              <w:tab/>
            </w:r>
            <w:r w:rsidRPr="005C1B06">
              <w:rPr>
                <w:b/>
                <w:color w:val="7030A0"/>
                <w:lang w:val="en-GB"/>
              </w:rPr>
              <w:t>P</w:t>
            </w:r>
            <w:r w:rsidRPr="005C1B06">
              <w:rPr>
                <w:lang w:val="en-GB"/>
              </w:rPr>
              <w:t>atient</w:t>
            </w: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</w:tcPr>
          <w:p w:rsidR="005C1B06" w:rsidRPr="005C1B06" w:rsidRDefault="005C1B06" w:rsidP="00E96F64">
            <w:pPr>
              <w:tabs>
                <w:tab w:val="left" w:pos="426"/>
              </w:tabs>
              <w:rPr>
                <w:lang w:val="en-GB"/>
              </w:rPr>
            </w:pPr>
            <w:r w:rsidRPr="005C1B06">
              <w:rPr>
                <w:lang w:val="en-GB"/>
              </w:rPr>
              <w:tab/>
            </w:r>
            <w:r w:rsidRPr="005C1B06">
              <w:rPr>
                <w:b/>
                <w:color w:val="7030A0"/>
                <w:lang w:val="en-GB"/>
              </w:rPr>
              <w:t>I</w:t>
            </w:r>
            <w:r w:rsidRPr="005C1B06">
              <w:rPr>
                <w:lang w:val="en-GB"/>
              </w:rPr>
              <w:t>ntervention</w:t>
            </w: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</w:tcPr>
          <w:p w:rsidR="005C1B06" w:rsidRPr="005C1B06" w:rsidRDefault="005C1B06" w:rsidP="00E96F64">
            <w:pPr>
              <w:tabs>
                <w:tab w:val="left" w:pos="426"/>
              </w:tabs>
              <w:rPr>
                <w:lang w:val="en-GB"/>
              </w:rPr>
            </w:pPr>
            <w:r w:rsidRPr="005C1B06">
              <w:rPr>
                <w:lang w:val="en-GB"/>
              </w:rPr>
              <w:tab/>
            </w:r>
            <w:r w:rsidRPr="005C1B06">
              <w:rPr>
                <w:b/>
                <w:color w:val="7030A0"/>
                <w:lang w:val="en-GB"/>
              </w:rPr>
              <w:t>C</w:t>
            </w:r>
            <w:r w:rsidRPr="005C1B06">
              <w:rPr>
                <w:lang w:val="en-GB"/>
              </w:rPr>
              <w:t>omparison</w:t>
            </w: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</w:tcPr>
          <w:p w:rsidR="005C1B06" w:rsidRPr="005C1B06" w:rsidRDefault="005C1B06" w:rsidP="00E96F64">
            <w:pPr>
              <w:tabs>
                <w:tab w:val="left" w:pos="426"/>
              </w:tabs>
              <w:rPr>
                <w:lang w:val="en-GB"/>
              </w:rPr>
            </w:pPr>
            <w:r w:rsidRPr="005C1B06">
              <w:rPr>
                <w:lang w:val="en-GB"/>
              </w:rPr>
              <w:tab/>
            </w:r>
            <w:r w:rsidRPr="005C1B06">
              <w:rPr>
                <w:b/>
                <w:color w:val="7030A0"/>
                <w:lang w:val="en-GB"/>
              </w:rPr>
              <w:t>O</w:t>
            </w:r>
            <w:r w:rsidRPr="005C1B06">
              <w:rPr>
                <w:lang w:val="en-GB"/>
              </w:rPr>
              <w:t>utcome</w:t>
            </w: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</w:tcPr>
          <w:p w:rsidR="005C1B06" w:rsidRPr="005C1B06" w:rsidRDefault="005C1B06" w:rsidP="00E96F64">
            <w:pPr>
              <w:tabs>
                <w:tab w:val="left" w:pos="426"/>
              </w:tabs>
              <w:ind w:left="426" w:hanging="426"/>
              <w:rPr>
                <w:lang w:val="en-GB"/>
              </w:rPr>
            </w:pPr>
            <w:r w:rsidRPr="005C1B06">
              <w:rPr>
                <w:lang w:val="en-GB"/>
              </w:rPr>
              <w:tab/>
              <w:t>Type of study</w:t>
            </w: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5C1B06" w:rsidRPr="005C1B06" w:rsidRDefault="00E96F64" w:rsidP="00E96F64">
            <w:pPr>
              <w:tabs>
                <w:tab w:val="left" w:pos="42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Keywords and their combination (search strategy) 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:rsidR="005C1B06" w:rsidRPr="005C1B06" w:rsidRDefault="005C1B06" w:rsidP="00EB366B">
            <w:pPr>
              <w:jc w:val="center"/>
              <w:rPr>
                <w:lang w:val="en-GB"/>
              </w:rPr>
            </w:pPr>
          </w:p>
        </w:tc>
      </w:tr>
      <w:tr w:rsidR="005C1B06" w:rsidRPr="005C1B06" w:rsidTr="005C1B06">
        <w:tc>
          <w:tcPr>
            <w:tcW w:w="3652" w:type="dxa"/>
            <w:vMerge/>
            <w:shd w:val="clear" w:color="auto" w:fill="D9D9D9" w:themeFill="background1" w:themeFillShade="D9"/>
          </w:tcPr>
          <w:p w:rsidR="005C1B06" w:rsidRPr="005C1B06" w:rsidRDefault="005C1B06" w:rsidP="00C11659">
            <w:pPr>
              <w:tabs>
                <w:tab w:val="left" w:pos="426"/>
              </w:tabs>
              <w:rPr>
                <w:b/>
                <w:lang w:val="en-GB"/>
              </w:rPr>
            </w:pPr>
          </w:p>
        </w:tc>
        <w:tc>
          <w:tcPr>
            <w:tcW w:w="5637" w:type="dxa"/>
          </w:tcPr>
          <w:p w:rsidR="005C1B06" w:rsidRPr="005C1B06" w:rsidRDefault="005C1B06" w:rsidP="00A87739">
            <w:pPr>
              <w:rPr>
                <w:lang w:val="en-GB"/>
              </w:rPr>
            </w:pPr>
          </w:p>
        </w:tc>
      </w:tr>
      <w:tr w:rsidR="002D7557" w:rsidRPr="005C1B06" w:rsidTr="005C1B06">
        <w:trPr>
          <w:trHeight w:val="542"/>
        </w:trPr>
        <w:tc>
          <w:tcPr>
            <w:tcW w:w="3652" w:type="dxa"/>
            <w:shd w:val="clear" w:color="auto" w:fill="D9D9D9" w:themeFill="background1" w:themeFillShade="D9"/>
          </w:tcPr>
          <w:p w:rsidR="002D7557" w:rsidRPr="005C1B06" w:rsidRDefault="00E96F64" w:rsidP="00E96F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Database 1 &amp; No. of retrieved articles</w:t>
            </w:r>
            <w:r w:rsidR="002D7557" w:rsidRPr="005C1B06">
              <w:rPr>
                <w:b/>
                <w:lang w:val="en-GB"/>
              </w:rPr>
              <w:t>:</w:t>
            </w:r>
          </w:p>
        </w:tc>
        <w:tc>
          <w:tcPr>
            <w:tcW w:w="5637" w:type="dxa"/>
          </w:tcPr>
          <w:p w:rsidR="002D7557" w:rsidRPr="005C1B06" w:rsidRDefault="002D7557" w:rsidP="00A87739">
            <w:pPr>
              <w:rPr>
                <w:lang w:val="en-GB"/>
              </w:rPr>
            </w:pPr>
          </w:p>
        </w:tc>
      </w:tr>
      <w:tr w:rsidR="002D7557" w:rsidRPr="005C1B06" w:rsidTr="005C1B0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2D7557" w:rsidRPr="005C1B06" w:rsidRDefault="00E96F64" w:rsidP="00E96F64">
            <w:pPr>
              <w:ind w:left="284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Retrieved articles </w:t>
            </w:r>
            <w:r w:rsidR="005B5EA3" w:rsidRPr="005C1B06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add rows if needed</w:t>
            </w:r>
            <w:r w:rsidR="002D7557" w:rsidRPr="005C1B06">
              <w:rPr>
                <w:b/>
                <w:lang w:val="en-GB"/>
              </w:rPr>
              <w:t>):</w:t>
            </w:r>
          </w:p>
        </w:tc>
        <w:tc>
          <w:tcPr>
            <w:tcW w:w="5637" w:type="dxa"/>
          </w:tcPr>
          <w:p w:rsidR="002D7557" w:rsidRPr="005C1B06" w:rsidRDefault="002D7557" w:rsidP="00F45609">
            <w:pPr>
              <w:rPr>
                <w:lang w:val="en-GB"/>
              </w:rPr>
            </w:pPr>
          </w:p>
        </w:tc>
      </w:tr>
      <w:tr w:rsidR="002D7557" w:rsidRPr="005C1B06" w:rsidTr="005C1B06">
        <w:tc>
          <w:tcPr>
            <w:tcW w:w="3652" w:type="dxa"/>
            <w:vMerge/>
            <w:shd w:val="clear" w:color="auto" w:fill="D9D9D9" w:themeFill="background1" w:themeFillShade="D9"/>
          </w:tcPr>
          <w:p w:rsidR="002D7557" w:rsidRPr="005C1B06" w:rsidRDefault="002D7557" w:rsidP="00F45609">
            <w:pPr>
              <w:rPr>
                <w:b/>
                <w:lang w:val="en-GB"/>
              </w:rPr>
            </w:pPr>
          </w:p>
        </w:tc>
        <w:tc>
          <w:tcPr>
            <w:tcW w:w="5637" w:type="dxa"/>
          </w:tcPr>
          <w:p w:rsidR="002D7557" w:rsidRPr="005C1B06" w:rsidRDefault="002D7557" w:rsidP="00F45609">
            <w:pPr>
              <w:rPr>
                <w:lang w:val="en-GB"/>
              </w:rPr>
            </w:pPr>
          </w:p>
        </w:tc>
      </w:tr>
      <w:tr w:rsidR="002D7557" w:rsidRPr="005C1B06" w:rsidTr="005C1B06">
        <w:trPr>
          <w:trHeight w:val="542"/>
        </w:trPr>
        <w:tc>
          <w:tcPr>
            <w:tcW w:w="3652" w:type="dxa"/>
            <w:shd w:val="clear" w:color="auto" w:fill="D9D9D9" w:themeFill="background1" w:themeFillShade="D9"/>
          </w:tcPr>
          <w:p w:rsidR="002D7557" w:rsidRPr="005C1B06" w:rsidRDefault="00E96F64" w:rsidP="00E96F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Database 2 &amp; No. of retrieved articles</w:t>
            </w:r>
            <w:r w:rsidRPr="005C1B06">
              <w:rPr>
                <w:b/>
                <w:lang w:val="en-GB"/>
              </w:rPr>
              <w:t>:</w:t>
            </w:r>
          </w:p>
        </w:tc>
        <w:tc>
          <w:tcPr>
            <w:tcW w:w="5637" w:type="dxa"/>
          </w:tcPr>
          <w:p w:rsidR="002D7557" w:rsidRPr="005C1B06" w:rsidRDefault="002D7557" w:rsidP="00A87739">
            <w:pPr>
              <w:rPr>
                <w:lang w:val="en-GB"/>
              </w:rPr>
            </w:pPr>
          </w:p>
        </w:tc>
      </w:tr>
      <w:tr w:rsidR="00E96F64" w:rsidRPr="005C1B06" w:rsidTr="005C1B0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E96F64" w:rsidRPr="005C1B06" w:rsidRDefault="00E96F64" w:rsidP="00E96F64">
            <w:pPr>
              <w:ind w:left="284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Retrieved articles </w:t>
            </w:r>
            <w:r w:rsidRPr="005C1B06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add rows if needed</w:t>
            </w:r>
            <w:r w:rsidRPr="005C1B06">
              <w:rPr>
                <w:b/>
                <w:lang w:val="en-GB"/>
              </w:rPr>
              <w:t>):</w:t>
            </w:r>
          </w:p>
        </w:tc>
        <w:tc>
          <w:tcPr>
            <w:tcW w:w="5637" w:type="dxa"/>
          </w:tcPr>
          <w:p w:rsidR="00E96F64" w:rsidRPr="005C1B06" w:rsidRDefault="00E96F64" w:rsidP="00DE678F">
            <w:pPr>
              <w:rPr>
                <w:lang w:val="en-GB"/>
              </w:rPr>
            </w:pPr>
          </w:p>
        </w:tc>
      </w:tr>
      <w:tr w:rsidR="002D7557" w:rsidRPr="005C1B06" w:rsidTr="005C1B06">
        <w:tc>
          <w:tcPr>
            <w:tcW w:w="3652" w:type="dxa"/>
            <w:vMerge/>
            <w:shd w:val="clear" w:color="auto" w:fill="D9D9D9" w:themeFill="background1" w:themeFillShade="D9"/>
          </w:tcPr>
          <w:p w:rsidR="002D7557" w:rsidRPr="005C1B06" w:rsidRDefault="002D7557" w:rsidP="00DE678F">
            <w:pPr>
              <w:rPr>
                <w:b/>
                <w:lang w:val="en-GB"/>
              </w:rPr>
            </w:pPr>
          </w:p>
        </w:tc>
        <w:tc>
          <w:tcPr>
            <w:tcW w:w="5637" w:type="dxa"/>
          </w:tcPr>
          <w:p w:rsidR="002D7557" w:rsidRPr="005C1B06" w:rsidRDefault="002D7557" w:rsidP="00DE678F">
            <w:pPr>
              <w:rPr>
                <w:lang w:val="en-GB"/>
              </w:rPr>
            </w:pPr>
          </w:p>
        </w:tc>
      </w:tr>
      <w:tr w:rsidR="002D7557" w:rsidRPr="005C1B06" w:rsidTr="005C1B06">
        <w:tc>
          <w:tcPr>
            <w:tcW w:w="3652" w:type="dxa"/>
            <w:shd w:val="clear" w:color="auto" w:fill="D9D9D9" w:themeFill="background1" w:themeFillShade="D9"/>
          </w:tcPr>
          <w:p w:rsidR="002D7557" w:rsidRPr="005C1B06" w:rsidRDefault="00E96F64" w:rsidP="00E96F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Database 1 &amp; No. of retrieved articles</w:t>
            </w:r>
            <w:r w:rsidRPr="005C1B06">
              <w:rPr>
                <w:b/>
                <w:lang w:val="en-GB"/>
              </w:rPr>
              <w:t>:</w:t>
            </w:r>
          </w:p>
        </w:tc>
        <w:tc>
          <w:tcPr>
            <w:tcW w:w="5637" w:type="dxa"/>
          </w:tcPr>
          <w:p w:rsidR="002D7557" w:rsidRPr="005C1B06" w:rsidRDefault="002D7557" w:rsidP="00A87739">
            <w:pPr>
              <w:rPr>
                <w:lang w:val="en-GB"/>
              </w:rPr>
            </w:pPr>
          </w:p>
        </w:tc>
      </w:tr>
      <w:tr w:rsidR="00E96F64" w:rsidRPr="005C1B06" w:rsidTr="005C1B06">
        <w:trPr>
          <w:trHeight w:val="183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E96F64" w:rsidRPr="005C1B06" w:rsidRDefault="00E96F64" w:rsidP="00E96F64">
            <w:pPr>
              <w:ind w:left="284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Retrieved articles </w:t>
            </w:r>
            <w:r w:rsidRPr="005C1B06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add rows if needed</w:t>
            </w:r>
            <w:r w:rsidRPr="005C1B06">
              <w:rPr>
                <w:b/>
                <w:lang w:val="en-GB"/>
              </w:rPr>
              <w:t>):</w:t>
            </w:r>
          </w:p>
        </w:tc>
        <w:tc>
          <w:tcPr>
            <w:tcW w:w="5637" w:type="dxa"/>
          </w:tcPr>
          <w:p w:rsidR="00E96F64" w:rsidRPr="005C1B06" w:rsidRDefault="00E96F64" w:rsidP="00DE678F">
            <w:pPr>
              <w:rPr>
                <w:lang w:val="en-GB"/>
              </w:rPr>
            </w:pPr>
          </w:p>
        </w:tc>
      </w:tr>
      <w:tr w:rsidR="002D7557" w:rsidRPr="005C1B06" w:rsidTr="005C1B06">
        <w:trPr>
          <w:trHeight w:val="182"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2D7557" w:rsidRPr="005C1B06" w:rsidRDefault="002D7557" w:rsidP="00DE678F">
            <w:pPr>
              <w:rPr>
                <w:b/>
                <w:lang w:val="en-GB"/>
              </w:rPr>
            </w:pPr>
          </w:p>
        </w:tc>
        <w:tc>
          <w:tcPr>
            <w:tcW w:w="5637" w:type="dxa"/>
          </w:tcPr>
          <w:p w:rsidR="002D7557" w:rsidRPr="005C1B06" w:rsidRDefault="002D7557" w:rsidP="00DE678F">
            <w:pPr>
              <w:rPr>
                <w:lang w:val="en-GB"/>
              </w:rPr>
            </w:pPr>
          </w:p>
        </w:tc>
      </w:tr>
    </w:tbl>
    <w:p w:rsidR="00805FF0" w:rsidRPr="005C1B06" w:rsidRDefault="00805FF0">
      <w:pPr>
        <w:rPr>
          <w:lang w:val="en-GB"/>
        </w:rPr>
      </w:pPr>
      <w:r w:rsidRPr="005C1B06">
        <w:rPr>
          <w:lang w:val="en-GB"/>
        </w:rPr>
        <w:br w:type="page"/>
      </w:r>
    </w:p>
    <w:p w:rsidR="00805FF0" w:rsidRPr="005C1B06" w:rsidRDefault="0071603D" w:rsidP="00A87739">
      <w:pPr>
        <w:rPr>
          <w:b/>
          <w:lang w:val="en-GB"/>
        </w:rPr>
      </w:pPr>
      <w:r>
        <w:rPr>
          <w:b/>
          <w:noProof/>
          <w:lang w:val="en-GB"/>
        </w:rPr>
        <w:lastRenderedPageBreak/>
        <w:pict>
          <v:group id="_x0000_s1089" style="position:absolute;margin-left:1pt;margin-top:24.25pt;width:489.25pt;height:435.25pt;z-index:251695104" coordorigin="1437,2411" coordsize="9785,8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514;top:2534;width:4199;height:977;mso-height-percent:200;mso-height-percent:200;mso-width-relative:margin;mso-height-relative:margin">
              <v:textbox style="mso-next-textbox:#_x0000_s1026;mso-fit-shape-to-text:t">
                <w:txbxContent>
                  <w:p w:rsidR="00A040EA" w:rsidRPr="00C42136" w:rsidRDefault="00A040EA" w:rsidP="00163362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C42136">
                      <w:rPr>
                        <w:b/>
                        <w:lang w:val="en-GB"/>
                      </w:rPr>
                      <w:t>Cochrane Library – The Cochrane Database of Systematic Review</w:t>
                    </w:r>
                  </w:p>
                </w:txbxContent>
              </v:textbox>
            </v:shape>
            <v:shape id="_x0000_s1029" type="#_x0000_t202" style="position:absolute;left:1437;top:8486;width:4199;height:977;mso-height-percent:200;mso-height-percent:200;mso-width-relative:margin;mso-height-relative:margin">
              <v:textbox style="mso-next-textbox:#_x0000_s1029;mso-fit-shape-to-text:t">
                <w:txbxContent>
                  <w:p w:rsidR="00805FF0" w:rsidRPr="00C42136" w:rsidRDefault="00A040EA" w:rsidP="00163362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C42136">
                      <w:rPr>
                        <w:b/>
                        <w:lang w:val="en-GB"/>
                      </w:rPr>
                      <w:t>PubMed Clinical Queries</w:t>
                    </w:r>
                    <w:r w:rsidR="00805FF0" w:rsidRPr="00C42136">
                      <w:rPr>
                        <w:b/>
                        <w:lang w:val="en-GB"/>
                      </w:rPr>
                      <w:br/>
                    </w:r>
                  </w:p>
                </w:txbxContent>
              </v:textbox>
            </v:shape>
            <v:shape id="_x0000_s1031" type="#_x0000_t202" style="position:absolute;left:1510;top:4558;width:4199;height:977;mso-height-percent:200;mso-height-percent:200;mso-width-relative:margin;mso-height-relative:margin">
              <v:textbox style="mso-next-textbox:#_x0000_s1031;mso-fit-shape-to-text:t">
                <w:txbxContent>
                  <w:p w:rsidR="00A040EA" w:rsidRPr="00C42136" w:rsidRDefault="00A040EA" w:rsidP="00163362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C42136">
                      <w:rPr>
                        <w:b/>
                        <w:lang w:val="en-GB"/>
                      </w:rPr>
                      <w:t>Database of Abstracts of Reviews of Effectiveness (DARE)</w:t>
                    </w:r>
                  </w:p>
                </w:txbxContent>
              </v:textbox>
            </v:shape>
            <v:shape id="_x0000_s1032" type="#_x0000_t202" style="position:absolute;left:1437;top:10448;width:4199;height:668;mso-height-percent:200;mso-height-percent:200;mso-width-relative:margin;mso-height-relative:margin">
              <v:textbox style="mso-next-textbox:#_x0000_s1032;mso-fit-shape-to-text:t">
                <w:txbxContent>
                  <w:p w:rsidR="00A040EA" w:rsidRPr="00C42136" w:rsidRDefault="00A040EA" w:rsidP="00163362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C42136">
                      <w:rPr>
                        <w:b/>
                        <w:lang w:val="en-GB"/>
                      </w:rPr>
                      <w:t xml:space="preserve">PubMed – </w:t>
                    </w:r>
                    <w:r w:rsidR="00C42136" w:rsidRPr="00C42136">
                      <w:rPr>
                        <w:b/>
                        <w:lang w:val="en-GB"/>
                      </w:rPr>
                      <w:t>general search</w:t>
                    </w:r>
                  </w:p>
                </w:txbxContent>
              </v:textbox>
            </v:shape>
            <v:shape id="_x0000_s1033" type="#_x0000_t202" style="position:absolute;left:1522;top:6513;width:4199;height:977;mso-height-percent:200;mso-height-percent:200;mso-width-relative:margin;mso-height-relative:margin">
              <v:textbox style="mso-fit-shape-to-text:t">
                <w:txbxContent>
                  <w:p w:rsidR="00A040EA" w:rsidRPr="00C42136" w:rsidRDefault="00A040EA" w:rsidP="00163362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C42136">
                      <w:rPr>
                        <w:b/>
                        <w:lang w:val="en-GB"/>
                      </w:rPr>
                      <w:t>Central Register of Controlled Trials (CENTRAL)</w:t>
                    </w:r>
                  </w:p>
                </w:txbxContent>
              </v:textbox>
            </v:shape>
            <v:group id="_x0000_s1050" style="position:absolute;left:5143;top:2411;width:4247;height:2138" coordorigin="5143,8047" coordsize="4247,213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9028;top:8437;width:362;height:0" o:connectortype="straight" strokecolor="#060">
                <v:stroke endarrow="block"/>
              </v:shape>
              <v:group id="_x0000_s1049" style="position:absolute;left:5143;top:8047;width:3885;height:2138" coordorigin="5143,8047" coordsize="3885,2138">
                <v:shape id="_x0000_s1035" type="#_x0000_t32" style="position:absolute;left:5701;top:8823;width:892;height:10;flip:y" o:connectortype="straight">
                  <v:stroke endarrow="block"/>
                </v:shape>
                <v:shape id="_x0000_s1036" type="#_x0000_t32" style="position:absolute;left:6581;top:8437;width:416;height:386;flip:y" o:connectortype="straight">
                  <v:stroke endarrow="block"/>
                </v:shape>
                <v:shape id="_x0000_s1037" type="#_x0000_t32" style="position:absolute;left:6581;top:8833;width:416;height:415" o:connectortype="straight">
                  <v:stroke endarrow="block"/>
                </v:shape>
                <v:shape id="_x0000_s1038" type="#_x0000_t202" style="position:absolute;left:7010;top:8047;width:2018;height:746">
                  <v:textbox style="mso-next-textbox:#_x0000_s1038">
                    <w:txbxContent>
                      <w:p w:rsidR="00563AD8" w:rsidRPr="00C42136" w:rsidRDefault="00E96F64" w:rsidP="00563AD8">
                        <w:pPr>
                          <w:spacing w:after="0" w:line="240" w:lineRule="auto"/>
                          <w:rPr>
                            <w:b/>
                            <w:color w:val="006600"/>
                            <w:lang w:val="en-GB"/>
                          </w:rPr>
                        </w:pPr>
                        <w:r w:rsidRPr="00C42136">
                          <w:rPr>
                            <w:b/>
                            <w:color w:val="006600"/>
                            <w:lang w:val="en-GB"/>
                          </w:rPr>
                          <w:t>You found a systematic review</w:t>
                        </w:r>
                      </w:p>
                    </w:txbxContent>
                  </v:textbox>
                </v:shape>
                <v:shape id="_x0000_s1040" type="#_x0000_t202" style="position:absolute;left:7010;top:8966;width:2018;height:690">
                  <v:textbox style="mso-next-textbox:#_x0000_s1040">
                    <w:txbxContent>
                      <w:p w:rsidR="00FD0364" w:rsidRPr="00C42136" w:rsidRDefault="00E96F64" w:rsidP="00FD0364">
                        <w:pPr>
                          <w:spacing w:after="0" w:line="240" w:lineRule="auto"/>
                          <w:rPr>
                            <w:color w:val="FF0000"/>
                            <w:lang w:val="en-GB"/>
                          </w:rPr>
                        </w:pPr>
                        <w:r w:rsidRPr="00C42136">
                          <w:rPr>
                            <w:color w:val="FF0000"/>
                            <w:lang w:val="en-GB"/>
                          </w:rPr>
                          <w:t>No systematic review</w:t>
                        </w:r>
                      </w:p>
                    </w:txbxContent>
                  </v:textbox>
                </v:shape>
                <v:group id="_x0000_s1048" style="position:absolute;left:5143;top:9656;width:2045;height:529" coordorigin="5143,9656" coordsize="2045,529">
                  <v:shape id="_x0000_s1043" type="#_x0000_t32" style="position:absolute;left:7188;top:9656;width:0;height:279" o:connectortype="straight" strokecolor="red"/>
                  <v:shape id="_x0000_s1044" type="#_x0000_t32" style="position:absolute;left:5143;top:9935;width:2045;height:0;flip:x" o:connectortype="straight" strokecolor="red"/>
                  <v:shape id="_x0000_s1045" type="#_x0000_t32" style="position:absolute;left:5143;top:9935;width:0;height:250" o:connectortype="straight" strokecolor="red">
                    <v:stroke endarrow="block"/>
                  </v:shape>
                </v:group>
              </v:group>
            </v:group>
            <v:group id="_x0000_s1051" style="position:absolute;left:5183;top:4367;width:4247;height:2138" coordorigin="5143,8047" coordsize="4247,2138">
              <v:shape id="_x0000_s1052" type="#_x0000_t32" style="position:absolute;left:9028;top:8437;width:362;height:0" o:connectortype="straight" strokecolor="#060">
                <v:stroke endarrow="block"/>
              </v:shape>
              <v:group id="_x0000_s1053" style="position:absolute;left:5143;top:8047;width:3885;height:2138" coordorigin="5143,8047" coordsize="3885,2138">
                <v:shape id="_x0000_s1054" type="#_x0000_t32" style="position:absolute;left:5701;top:8823;width:892;height:10;flip:y" o:connectortype="straight">
                  <v:stroke endarrow="block"/>
                </v:shape>
                <v:shape id="_x0000_s1055" type="#_x0000_t32" style="position:absolute;left:6581;top:8437;width:416;height:386;flip:y" o:connectortype="straight">
                  <v:stroke endarrow="block"/>
                </v:shape>
                <v:shape id="_x0000_s1056" type="#_x0000_t32" style="position:absolute;left:6581;top:8833;width:416;height:415" o:connectortype="straight">
                  <v:stroke endarrow="block"/>
                </v:shape>
                <v:shape id="_x0000_s1057" type="#_x0000_t202" style="position:absolute;left:7010;top:8047;width:2018;height:746">
                  <v:textbox>
                    <w:txbxContent>
                      <w:p w:rsidR="00E96F64" w:rsidRPr="00C42136" w:rsidRDefault="00E96F64" w:rsidP="00E96F64">
                        <w:pPr>
                          <w:spacing w:after="0" w:line="240" w:lineRule="auto"/>
                          <w:rPr>
                            <w:b/>
                            <w:color w:val="006600"/>
                            <w:lang w:val="en-GB"/>
                          </w:rPr>
                        </w:pPr>
                        <w:r w:rsidRPr="00C42136">
                          <w:rPr>
                            <w:b/>
                            <w:color w:val="006600"/>
                            <w:lang w:val="en-GB"/>
                          </w:rPr>
                          <w:t>You found a systematic review</w:t>
                        </w:r>
                      </w:p>
                      <w:p w:rsidR="0015418A" w:rsidRPr="00C42136" w:rsidRDefault="0015418A" w:rsidP="0015418A">
                        <w:pPr>
                          <w:spacing w:after="0" w:line="240" w:lineRule="auto"/>
                          <w:rPr>
                            <w:b/>
                            <w:color w:val="006600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7010;top:8966;width:2018;height:690">
                  <v:textbox>
                    <w:txbxContent>
                      <w:p w:rsidR="0015418A" w:rsidRPr="00C42136" w:rsidRDefault="00E96F64" w:rsidP="0015418A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C42136">
                          <w:rPr>
                            <w:lang w:val="en-GB"/>
                          </w:rPr>
                          <w:t>No systematic review</w:t>
                        </w:r>
                      </w:p>
                    </w:txbxContent>
                  </v:textbox>
                </v:shape>
                <v:group id="_x0000_s1059" style="position:absolute;left:5143;top:9656;width:2045;height:529" coordorigin="5143,9656" coordsize="2045,529">
                  <v:shape id="_x0000_s1060" type="#_x0000_t32" style="position:absolute;left:7188;top:9656;width:0;height:279" o:connectortype="straight" strokecolor="red"/>
                  <v:shape id="_x0000_s1061" type="#_x0000_t32" style="position:absolute;left:5143;top:9935;width:2045;height:0;flip:x" o:connectortype="straight" strokecolor="red"/>
                  <v:shape id="_x0000_s1062" type="#_x0000_t32" style="position:absolute;left:5143;top:9935;width:0;height:250" o:connectortype="straight" strokecolor="red">
                    <v:stroke endarrow="block"/>
                  </v:shape>
                </v:group>
              </v:group>
            </v:group>
            <v:group id="_x0000_s1063" style="position:absolute;left:5183;top:6339;width:4247;height:2138" coordorigin="5143,8047" coordsize="4247,2138">
              <v:shape id="_x0000_s1064" type="#_x0000_t32" style="position:absolute;left:9028;top:8437;width:362;height:0" o:connectortype="straight" strokecolor="#060">
                <v:stroke endarrow="block"/>
              </v:shape>
              <v:group id="_x0000_s1065" style="position:absolute;left:5143;top:8047;width:3885;height:2138" coordorigin="5143,8047" coordsize="3885,2138">
                <v:shape id="_x0000_s1066" type="#_x0000_t32" style="position:absolute;left:5701;top:8823;width:892;height:10;flip:y" o:connectortype="straight">
                  <v:stroke endarrow="block"/>
                </v:shape>
                <v:shape id="_x0000_s1067" type="#_x0000_t32" style="position:absolute;left:6581;top:8437;width:416;height:386;flip:y" o:connectortype="straight">
                  <v:stroke endarrow="block"/>
                </v:shape>
                <v:shape id="_x0000_s1068" type="#_x0000_t32" style="position:absolute;left:6581;top:8833;width:416;height:415" o:connectortype="straight">
                  <v:stroke endarrow="block"/>
                </v:shape>
                <v:shape id="_x0000_s1069" type="#_x0000_t202" style="position:absolute;left:7010;top:8047;width:2018;height:746">
                  <v:textbox>
                    <w:txbxContent>
                      <w:p w:rsidR="0015418A" w:rsidRPr="00C42136" w:rsidRDefault="00E96F64" w:rsidP="0015418A">
                        <w:pPr>
                          <w:spacing w:after="0" w:line="240" w:lineRule="auto"/>
                          <w:rPr>
                            <w:b/>
                            <w:color w:val="006600"/>
                            <w:lang w:val="en-GB"/>
                          </w:rPr>
                        </w:pPr>
                        <w:r w:rsidRPr="00C42136">
                          <w:rPr>
                            <w:b/>
                            <w:color w:val="006600"/>
                            <w:lang w:val="en-GB"/>
                          </w:rPr>
                          <w:t>You found</w:t>
                        </w:r>
                        <w:r w:rsidR="0015418A" w:rsidRPr="00C42136">
                          <w:rPr>
                            <w:b/>
                            <w:color w:val="006600"/>
                            <w:lang w:val="en-GB"/>
                          </w:rPr>
                          <w:t xml:space="preserve"> RCT</w:t>
                        </w:r>
                      </w:p>
                    </w:txbxContent>
                  </v:textbox>
                </v:shape>
                <v:shape id="_x0000_s1070" type="#_x0000_t202" style="position:absolute;left:7010;top:8966;width:2018;height:690">
                  <v:textbox>
                    <w:txbxContent>
                      <w:p w:rsidR="0015418A" w:rsidRPr="00C42136" w:rsidRDefault="00E96F64" w:rsidP="0015418A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C42136">
                          <w:rPr>
                            <w:lang w:val="en-GB"/>
                          </w:rPr>
                          <w:t>No</w:t>
                        </w:r>
                        <w:r w:rsidR="0015418A" w:rsidRPr="00C42136">
                          <w:rPr>
                            <w:lang w:val="en-GB"/>
                          </w:rPr>
                          <w:t xml:space="preserve"> RCT</w:t>
                        </w:r>
                      </w:p>
                    </w:txbxContent>
                  </v:textbox>
                </v:shape>
                <v:group id="_x0000_s1071" style="position:absolute;left:5143;top:9656;width:2045;height:529" coordorigin="5143,9656" coordsize="2045,529">
                  <v:shape id="_x0000_s1072" type="#_x0000_t32" style="position:absolute;left:7188;top:9656;width:0;height:279" o:connectortype="straight" strokecolor="red"/>
                  <v:shape id="_x0000_s1073" type="#_x0000_t32" style="position:absolute;left:5143;top:9935;width:2045;height:0;flip:x" o:connectortype="straight" strokecolor="red"/>
                  <v:shape id="_x0000_s1074" type="#_x0000_t32" style="position:absolute;left:5143;top:9935;width:0;height:250" o:connectortype="straight" strokecolor="red">
                    <v:stroke endarrow="block"/>
                  </v:shape>
                </v:group>
              </v:group>
            </v:group>
            <v:group id="_x0000_s1075" style="position:absolute;left:5070;top:8301;width:4247;height:2138" coordorigin="5143,8047" coordsize="4247,2138">
              <v:shape id="_x0000_s1076" type="#_x0000_t32" style="position:absolute;left:9028;top:8437;width:362;height:0" o:connectortype="straight" strokecolor="#060">
                <v:stroke endarrow="block"/>
              </v:shape>
              <v:group id="_x0000_s1077" style="position:absolute;left:5143;top:8047;width:3885;height:2138" coordorigin="5143,8047" coordsize="3885,2138">
                <v:shape id="_x0000_s1078" type="#_x0000_t32" style="position:absolute;left:5701;top:8823;width:892;height:10;flip:y" o:connectortype="straight">
                  <v:stroke endarrow="block"/>
                </v:shape>
                <v:shape id="_x0000_s1079" type="#_x0000_t32" style="position:absolute;left:6581;top:8437;width:416;height:386;flip:y" o:connectortype="straight">
                  <v:stroke endarrow="block"/>
                </v:shape>
                <v:shape id="_x0000_s1080" type="#_x0000_t32" style="position:absolute;left:6581;top:8833;width:416;height:415" o:connectortype="straight">
                  <v:stroke endarrow="block"/>
                </v:shape>
                <v:shape id="_x0000_s1081" type="#_x0000_t202" style="position:absolute;left:7010;top:8047;width:2018;height:746">
                  <v:textbox>
                    <w:txbxContent>
                      <w:p w:rsidR="00805FF0" w:rsidRPr="00C42136" w:rsidRDefault="00E96F64" w:rsidP="00805FF0">
                        <w:pPr>
                          <w:spacing w:after="0" w:line="240" w:lineRule="auto"/>
                          <w:rPr>
                            <w:b/>
                            <w:color w:val="006600"/>
                            <w:lang w:val="en-GB"/>
                          </w:rPr>
                        </w:pPr>
                        <w:r w:rsidRPr="00C42136">
                          <w:rPr>
                            <w:b/>
                            <w:color w:val="006600"/>
                            <w:lang w:val="en-GB"/>
                          </w:rPr>
                          <w:t>You found</w:t>
                        </w:r>
                        <w:r w:rsidR="00805FF0" w:rsidRPr="00C42136">
                          <w:rPr>
                            <w:b/>
                            <w:color w:val="006600"/>
                            <w:lang w:val="en-GB"/>
                          </w:rPr>
                          <w:t xml:space="preserve"> RCT </w:t>
                        </w:r>
                        <w:r w:rsidRPr="00C42136">
                          <w:rPr>
                            <w:b/>
                            <w:color w:val="006600"/>
                            <w:lang w:val="en-GB"/>
                          </w:rPr>
                          <w:t>or other study type</w:t>
                        </w:r>
                      </w:p>
                    </w:txbxContent>
                  </v:textbox>
                </v:shape>
                <v:shape id="_x0000_s1082" type="#_x0000_t202" style="position:absolute;left:7010;top:8966;width:2018;height:690">
                  <v:textbox>
                    <w:txbxContent>
                      <w:p w:rsidR="00805FF0" w:rsidRPr="00C42136" w:rsidRDefault="00E96F64" w:rsidP="00805FF0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C42136">
                          <w:rPr>
                            <w:lang w:val="en-GB"/>
                          </w:rPr>
                          <w:t>No studies</w:t>
                        </w:r>
                      </w:p>
                    </w:txbxContent>
                  </v:textbox>
                </v:shape>
                <v:group id="_x0000_s1083" style="position:absolute;left:5143;top:9656;width:2045;height:529" coordorigin="5143,9656" coordsize="2045,529">
                  <v:shape id="_x0000_s1084" type="#_x0000_t32" style="position:absolute;left:7188;top:9656;width:0;height:279" o:connectortype="straight" strokecolor="red"/>
                  <v:shape id="_x0000_s1085" type="#_x0000_t32" style="position:absolute;left:5143;top:9935;width:2045;height:0;flip:x" o:connectortype="straight" strokecolor="red"/>
                  <v:shape id="_x0000_s1086" type="#_x0000_t32" style="position:absolute;left:5143;top:9935;width:0;height:250" o:connectortype="straight" strokecolor="red">
                    <v:stroke endarrow="block"/>
                  </v:shape>
                </v:group>
              </v:group>
            </v:group>
            <v:shape id="_x0000_s1087" type="#_x0000_t32" style="position:absolute;left:5636;top:10806;width:1758;height:0" o:connectortype="straight">
              <v:stroke endarrow="block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88" type="#_x0000_t63" style="position:absolute;left:9068;top:9463;width:2154;height:1113" adj="-2958,23754">
              <v:textbox>
                <w:txbxContent>
                  <w:p w:rsidR="001B5A7D" w:rsidRPr="00C42136" w:rsidRDefault="00E96F64" w:rsidP="001B5A7D">
                    <w:pPr>
                      <w:spacing w:after="0" w:line="240" w:lineRule="auto"/>
                      <w:rPr>
                        <w:sz w:val="18"/>
                        <w:szCs w:val="18"/>
                        <w:lang w:val="en-GB"/>
                      </w:rPr>
                    </w:pPr>
                    <w:r w:rsidRPr="00C42136">
                      <w:rPr>
                        <w:sz w:val="18"/>
                        <w:szCs w:val="18"/>
                        <w:lang w:val="en-GB"/>
                      </w:rPr>
                      <w:t>Warning! This is the area of low quality studies</w:t>
                    </w:r>
                  </w:p>
                </w:txbxContent>
              </v:textbox>
            </v:shape>
          </v:group>
        </w:pict>
      </w:r>
      <w:r w:rsidR="00FD0364" w:rsidRPr="005C1B06">
        <w:rPr>
          <w:b/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280670</wp:posOffset>
            </wp:positionV>
            <wp:extent cx="540385" cy="544195"/>
            <wp:effectExtent l="19050" t="0" r="0" b="0"/>
            <wp:wrapNone/>
            <wp:docPr id="6" name="Picture 2" descr="C:\Users\Ana\AppData\Local\Microsoft\Windows\Temporary Internet Files\Content.IE5\IKNE8LBO\MC900322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IE5\IKNE8LBO\MC9003226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F64">
        <w:rPr>
          <w:lang w:val="en-GB"/>
        </w:rPr>
        <w:t>Search strategy</w:t>
      </w:r>
      <w:r w:rsidR="00873BCD" w:rsidRPr="005C1B06">
        <w:rPr>
          <w:b/>
          <w:lang w:val="en-GB"/>
        </w:rPr>
        <w:t>:</w:t>
      </w:r>
      <w:r w:rsidR="00C428F3" w:rsidRPr="005C1B06">
        <w:rPr>
          <w:noProof/>
          <w:lang w:val="en-GB"/>
        </w:rPr>
        <w:t xml:space="preserve"> </w:t>
      </w:r>
    </w:p>
    <w:p w:rsidR="00C428F3" w:rsidRPr="005C1B06" w:rsidRDefault="00C428F3">
      <w:pPr>
        <w:rPr>
          <w:lang w:val="en-GB"/>
        </w:rPr>
      </w:pPr>
      <w:r w:rsidRPr="005C1B06"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1196975</wp:posOffset>
            </wp:positionV>
            <wp:extent cx="540385" cy="536575"/>
            <wp:effectExtent l="19050" t="0" r="0" b="0"/>
            <wp:wrapNone/>
            <wp:docPr id="11" name="Picture 2" descr="C:\Users\Ana\AppData\Local\Microsoft\Windows\Temporary Internet Files\Content.IE5\IKNE8LBO\MC900322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IE5\IKNE8LBO\MC9003226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B06">
        <w:rPr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2504440</wp:posOffset>
            </wp:positionV>
            <wp:extent cx="540385" cy="536575"/>
            <wp:effectExtent l="19050" t="0" r="0" b="0"/>
            <wp:wrapNone/>
            <wp:docPr id="5" name="Picture 2" descr="C:\Users\Ana\AppData\Local\Microsoft\Windows\Temporary Internet Files\Content.IE5\IKNE8LBO\MC900322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IE5\IKNE8LBO\MC9003226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B06">
        <w:rPr>
          <w:noProof/>
          <w:lang w:val="en-GB"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3675380</wp:posOffset>
            </wp:positionV>
            <wp:extent cx="540385" cy="544195"/>
            <wp:effectExtent l="19050" t="0" r="0" b="0"/>
            <wp:wrapNone/>
            <wp:docPr id="4" name="Picture 2" descr="C:\Users\Ana\AppData\Local\Microsoft\Windows\Temporary Internet Files\Content.IE5\IKNE8LBO\MC900322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IE5\IKNE8LBO\MC9003226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B06">
        <w:rPr>
          <w:noProof/>
          <w:lang w:val="en-GB"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3970865</wp:posOffset>
            </wp:positionH>
            <wp:positionV relativeFrom="paragraph">
              <wp:posOffset>4998158</wp:posOffset>
            </wp:positionV>
            <wp:extent cx="766880" cy="733032"/>
            <wp:effectExtent l="19050" t="0" r="0" b="0"/>
            <wp:wrapNone/>
            <wp:docPr id="3" name="Picture 3" descr="C:\Users\Ana\AppData\Local\Microsoft\Windows\Temporary Internet Files\Content.IE5\41SSYEO0\MC900078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AppData\Local\Microsoft\Windows\Temporary Internet Files\Content.IE5\41SSYEO0\MC9000787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0" cy="73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B06">
        <w:rPr>
          <w:lang w:val="en-GB"/>
        </w:rPr>
        <w:br w:type="page"/>
      </w:r>
    </w:p>
    <w:p w:rsidR="00873BCD" w:rsidRPr="005C1B06" w:rsidRDefault="00873BCD" w:rsidP="00FD0364">
      <w:pPr>
        <w:rPr>
          <w:lang w:val="en-GB"/>
        </w:rPr>
      </w:pPr>
    </w:p>
    <w:p w:rsidR="00A87610" w:rsidRPr="005C1B06" w:rsidRDefault="00E96F64" w:rsidP="00FD0364">
      <w:pPr>
        <w:rPr>
          <w:lang w:val="en-GB"/>
        </w:rPr>
      </w:pPr>
      <w:r>
        <w:rPr>
          <w:lang w:val="en-GB"/>
        </w:rPr>
        <w:t>When you choose the most relevant article, critically assess it using the appropriate guideline. Delete the form you did not use.</w:t>
      </w:r>
    </w:p>
    <w:p w:rsidR="00A87610" w:rsidRPr="005C1B06" w:rsidRDefault="00A87610" w:rsidP="00FD0364">
      <w:pPr>
        <w:rPr>
          <w:lang w:val="en-GB"/>
        </w:rPr>
      </w:pPr>
    </w:p>
    <w:p w:rsidR="00B17ADF" w:rsidRPr="005C1B06" w:rsidRDefault="00E96F64" w:rsidP="00B17ADF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Critical assessment of an article about</w:t>
      </w:r>
      <w:r w:rsidR="00B17ADF" w:rsidRPr="005C1B06">
        <w:rPr>
          <w:b/>
          <w:sz w:val="28"/>
          <w:szCs w:val="28"/>
          <w:lang w:val="en-GB"/>
        </w:rPr>
        <w:t xml:space="preserve"> </w:t>
      </w:r>
      <w:r w:rsidR="00C42136">
        <w:rPr>
          <w:b/>
          <w:sz w:val="28"/>
          <w:szCs w:val="28"/>
          <w:u w:val="single"/>
          <w:lang w:val="en-GB"/>
        </w:rPr>
        <w:t>therapy</w:t>
      </w:r>
    </w:p>
    <w:p w:rsidR="00B17ADF" w:rsidRPr="005C1B06" w:rsidRDefault="00B17ADF" w:rsidP="00B17ADF">
      <w:pPr>
        <w:spacing w:after="0" w:line="240" w:lineRule="auto"/>
        <w:rPr>
          <w:b/>
          <w:lang w:val="en-GB"/>
        </w:rPr>
      </w:pPr>
    </w:p>
    <w:p w:rsidR="00B17ADF" w:rsidRPr="005C1B06" w:rsidRDefault="00B17ADF" w:rsidP="00B17ADF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6346"/>
      </w:tblGrid>
      <w:tr w:rsidR="00B17ADF" w:rsidRPr="005C1B06" w:rsidTr="008A05C6">
        <w:tc>
          <w:tcPr>
            <w:tcW w:w="2943" w:type="dxa"/>
          </w:tcPr>
          <w:p w:rsidR="00B17ADF" w:rsidRPr="005C1B06" w:rsidRDefault="00E96F64" w:rsidP="008A05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Clinical question</w:t>
            </w:r>
            <w:r w:rsidR="00B17ADF" w:rsidRPr="005C1B06">
              <w:rPr>
                <w:b/>
                <w:lang w:val="en-GB"/>
              </w:rPr>
              <w:t>:</w:t>
            </w:r>
          </w:p>
        </w:tc>
        <w:tc>
          <w:tcPr>
            <w:tcW w:w="6346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2943" w:type="dxa"/>
            <w:tcBorders>
              <w:bottom w:val="single" w:sz="18" w:space="0" w:color="000000" w:themeColor="text1"/>
            </w:tcBorders>
          </w:tcPr>
          <w:p w:rsidR="00B17ADF" w:rsidRPr="005C1B06" w:rsidRDefault="00E96F64" w:rsidP="00E96F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Article</w:t>
            </w:r>
            <w:r w:rsidR="00B17ADF" w:rsidRPr="005C1B06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Authors</w:t>
            </w:r>
            <w:r w:rsidR="00B17ADF" w:rsidRPr="005C1B06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Title</w:t>
            </w:r>
            <w:r w:rsidR="00B17ADF" w:rsidRPr="005C1B06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Journal</w:t>
            </w:r>
            <w:r w:rsidR="00B17ADF" w:rsidRPr="005C1B0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Year</w:t>
            </w:r>
            <w:r w:rsidR="00B17ADF" w:rsidRPr="005C1B06">
              <w:rPr>
                <w:b/>
                <w:lang w:val="en-GB"/>
              </w:rPr>
              <w:t xml:space="preserve">; </w:t>
            </w:r>
            <w:r>
              <w:rPr>
                <w:b/>
                <w:lang w:val="en-GB"/>
              </w:rPr>
              <w:t>Volume</w:t>
            </w:r>
            <w:r w:rsidR="00B17ADF" w:rsidRPr="005C1B06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pages</w:t>
            </w:r>
            <w:r w:rsidR="00B17ADF" w:rsidRPr="005C1B06">
              <w:rPr>
                <w:b/>
                <w:lang w:val="en-GB"/>
              </w:rPr>
              <w:t>.)</w:t>
            </w:r>
          </w:p>
        </w:tc>
        <w:tc>
          <w:tcPr>
            <w:tcW w:w="6346" w:type="dxa"/>
            <w:tcBorders>
              <w:bottom w:val="single" w:sz="18" w:space="0" w:color="000000" w:themeColor="text1"/>
            </w:tcBorders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</w:tbl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E96F64" w:rsidP="00B17ADF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Assessment</w:t>
      </w:r>
      <w:r w:rsidR="00B17ADF" w:rsidRPr="005C1B06">
        <w:rPr>
          <w:b/>
          <w:sz w:val="28"/>
          <w:szCs w:val="28"/>
          <w:lang w:val="en-GB"/>
        </w:rPr>
        <w:t>:</w:t>
      </w:r>
    </w:p>
    <w:p w:rsidR="00B17ADF" w:rsidRPr="005C1B06" w:rsidRDefault="00E96F64" w:rsidP="00B17AD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Methods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Design – RCT / controlled not randomized / cohort / case series / case report / prospective vs. retrospective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Setting – type of hospital / location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C42136" w:rsidRDefault="00C42136" w:rsidP="00C42136">
            <w:pPr>
              <w:tabs>
                <w:tab w:val="left" w:pos="6120"/>
              </w:tabs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Patient Population – number / inclusion criteria / exclusion criteria, </w:t>
            </w:r>
          </w:p>
          <w:p w:rsidR="00B17ADF" w:rsidRPr="00C42136" w:rsidRDefault="00C42136" w:rsidP="00C4213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ab/>
              <w:t>screening/enrollment methods, number screened vs number enrolled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Intervention / Control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Blinding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Analysis – models, intention-to-treat?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Outcomes – primary and secondary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Follow-up – duration / completeness, accounting of patients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</w:tbl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C42136" w:rsidP="00B17AD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Validity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Randomized? Randomization list concealed?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Treatment groups similar at baseline?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Patients starting trial accounted for at conclusion?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Patients analyzed in groups to which they were randomized?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Patients and clinicians blinded to treatment?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Groups treated similarly outside of intervention?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Do the study population characteristics describe your patient? 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</w:tbl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C42136" w:rsidP="00B17AD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Results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For primary outcomes – timepoint of reporting, RRR, ARR, NNT (all with confidence intervals if possible)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For secondary outcomes – same as data for primary outcomes to the extent that available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Compliance with Therapies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Adverse Effects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</w:tbl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C42136" w:rsidP="00B17AD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lastRenderedPageBreak/>
        <w:t>Comments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Strengths and Weaknesses of Study (internal and external validity)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Study in context of other available litera</w:t>
            </w:r>
            <w:r>
              <w:rPr>
                <w:sz w:val="20"/>
              </w:rPr>
              <w:t xml:space="preserve">ture and/or current standard-of </w:t>
            </w:r>
            <w:r>
              <w:rPr>
                <w:rFonts w:ascii="Calibri" w:eastAsia="Calibri" w:hAnsi="Calibri" w:cs="Times New Roman"/>
                <w:sz w:val="20"/>
              </w:rPr>
              <w:t>care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How will this study affect your management of the putative patient?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  <w:tr w:rsidR="00B17ADF" w:rsidRPr="005C1B06" w:rsidTr="008A05C6">
        <w:tc>
          <w:tcPr>
            <w:tcW w:w="4644" w:type="dxa"/>
          </w:tcPr>
          <w:p w:rsidR="00B17ADF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Next steps for further study of this problem</w:t>
            </w:r>
          </w:p>
        </w:tc>
        <w:tc>
          <w:tcPr>
            <w:tcW w:w="4645" w:type="dxa"/>
          </w:tcPr>
          <w:p w:rsidR="00B17ADF" w:rsidRPr="005C1B06" w:rsidRDefault="00B17ADF" w:rsidP="008A05C6">
            <w:pPr>
              <w:rPr>
                <w:lang w:val="en-GB"/>
              </w:rPr>
            </w:pPr>
          </w:p>
        </w:tc>
      </w:tr>
    </w:tbl>
    <w:p w:rsidR="00B17ADF" w:rsidRPr="005C1B06" w:rsidRDefault="00B17ADF" w:rsidP="00B17ADF">
      <w:pPr>
        <w:spacing w:after="0" w:line="240" w:lineRule="auto"/>
        <w:rPr>
          <w:lang w:val="en-GB"/>
        </w:rPr>
      </w:pPr>
    </w:p>
    <w:p w:rsidR="00B17ADF" w:rsidRPr="005C1B06" w:rsidRDefault="00B17ADF">
      <w:pPr>
        <w:rPr>
          <w:lang w:val="en-GB"/>
        </w:rPr>
      </w:pPr>
      <w:r w:rsidRPr="005C1B06">
        <w:rPr>
          <w:lang w:val="en-GB"/>
        </w:rPr>
        <w:br w:type="page"/>
      </w:r>
    </w:p>
    <w:p w:rsidR="00B17ADF" w:rsidRPr="005C1B06" w:rsidRDefault="00B17ADF" w:rsidP="00FD0364">
      <w:pPr>
        <w:rPr>
          <w:lang w:val="en-GB"/>
        </w:rPr>
      </w:pPr>
    </w:p>
    <w:p w:rsidR="00A87610" w:rsidRPr="005C1B06" w:rsidRDefault="00C42136" w:rsidP="00A87610">
      <w:pPr>
        <w:spacing w:after="0" w:line="240" w:lineRule="auto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>Critical assessment of a systematic review/metaanalysis</w:t>
      </w:r>
    </w:p>
    <w:p w:rsidR="00A87610" w:rsidRPr="005C1B06" w:rsidRDefault="00A87610" w:rsidP="00A87610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:rsidR="00A87610" w:rsidRPr="005C1B06" w:rsidRDefault="00A87610" w:rsidP="00A87610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6346"/>
      </w:tblGrid>
      <w:tr w:rsidR="00C42136" w:rsidRPr="005C1B06" w:rsidTr="00703170">
        <w:tc>
          <w:tcPr>
            <w:tcW w:w="2943" w:type="dxa"/>
          </w:tcPr>
          <w:p w:rsidR="00C42136" w:rsidRPr="005C1B06" w:rsidRDefault="00C42136" w:rsidP="007031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Clinical question</w:t>
            </w:r>
            <w:r w:rsidRPr="005C1B06">
              <w:rPr>
                <w:b/>
                <w:lang w:val="en-GB"/>
              </w:rPr>
              <w:t>:</w:t>
            </w:r>
          </w:p>
        </w:tc>
        <w:tc>
          <w:tcPr>
            <w:tcW w:w="6346" w:type="dxa"/>
          </w:tcPr>
          <w:p w:rsidR="00C42136" w:rsidRPr="005C1B06" w:rsidRDefault="00C42136" w:rsidP="00703170">
            <w:pPr>
              <w:rPr>
                <w:lang w:val="en-GB"/>
              </w:rPr>
            </w:pPr>
          </w:p>
        </w:tc>
      </w:tr>
      <w:tr w:rsidR="00C42136" w:rsidRPr="005C1B06" w:rsidTr="00703170">
        <w:tc>
          <w:tcPr>
            <w:tcW w:w="2943" w:type="dxa"/>
            <w:tcBorders>
              <w:bottom w:val="single" w:sz="18" w:space="0" w:color="000000" w:themeColor="text1"/>
            </w:tcBorders>
          </w:tcPr>
          <w:p w:rsidR="00C42136" w:rsidRPr="005C1B06" w:rsidRDefault="00C42136" w:rsidP="007031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Article</w:t>
            </w:r>
            <w:r w:rsidRPr="005C1B06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Authors</w:t>
            </w:r>
            <w:r w:rsidRPr="005C1B06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Title</w:t>
            </w:r>
            <w:r w:rsidRPr="005C1B06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Journal</w:t>
            </w:r>
            <w:r w:rsidRPr="005C1B0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Year</w:t>
            </w:r>
            <w:r w:rsidRPr="005C1B06">
              <w:rPr>
                <w:b/>
                <w:lang w:val="en-GB"/>
              </w:rPr>
              <w:t xml:space="preserve">; </w:t>
            </w:r>
            <w:r>
              <w:rPr>
                <w:b/>
                <w:lang w:val="en-GB"/>
              </w:rPr>
              <w:t>Volume</w:t>
            </w:r>
            <w:r w:rsidRPr="005C1B06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pages</w:t>
            </w:r>
            <w:r w:rsidRPr="005C1B06">
              <w:rPr>
                <w:b/>
                <w:lang w:val="en-GB"/>
              </w:rPr>
              <w:t>.)</w:t>
            </w:r>
          </w:p>
        </w:tc>
        <w:tc>
          <w:tcPr>
            <w:tcW w:w="6346" w:type="dxa"/>
            <w:tcBorders>
              <w:bottom w:val="single" w:sz="18" w:space="0" w:color="000000" w:themeColor="text1"/>
            </w:tcBorders>
          </w:tcPr>
          <w:p w:rsidR="00C42136" w:rsidRPr="005C1B06" w:rsidRDefault="00C42136" w:rsidP="00703170">
            <w:pPr>
              <w:rPr>
                <w:lang w:val="en-GB"/>
              </w:rPr>
            </w:pPr>
          </w:p>
        </w:tc>
      </w:tr>
    </w:tbl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A87610" w:rsidRPr="005C1B06" w:rsidRDefault="00C42136" w:rsidP="00A8761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Assessment</w:t>
      </w:r>
      <w:r w:rsidR="00A87610" w:rsidRPr="005C1B06">
        <w:rPr>
          <w:b/>
          <w:sz w:val="28"/>
          <w:szCs w:val="28"/>
          <w:lang w:val="en-GB"/>
        </w:rPr>
        <w:t>:</w:t>
      </w:r>
    </w:p>
    <w:p w:rsidR="00A87610" w:rsidRPr="005C1B06" w:rsidRDefault="00C42136" w:rsidP="00A876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Methods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rPr>
                <w:sz w:val="20"/>
              </w:rPr>
            </w:pPr>
            <w:r>
              <w:rPr>
                <w:sz w:val="20"/>
              </w:rPr>
              <w:t>Study Sources – Medline, Cochrane, Bibliographies, Authors contacted, etc.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 xml:space="preserve">Design of studies included – </w:t>
            </w:r>
          </w:p>
          <w:p w:rsidR="00A87610" w:rsidRPr="00C42136" w:rsidRDefault="00C42136" w:rsidP="00C4213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RCT / controlled not randomized / cohort / case series / case report / prospective vs. retrospective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Study inclusion / exclusion criteria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Number of studies screened vs. accepted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 xml:space="preserve">Patient Population – total number / inclusion criteria / exclusion criteria, </w:t>
            </w:r>
          </w:p>
          <w:p w:rsidR="00A87610" w:rsidRPr="00C42136" w:rsidRDefault="00C42136" w:rsidP="00C4213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screening/enrollment methods, number screened vs number enrolled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Description of therapy / diagnostic test / exposure being assessed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Analysis – description of data synthesis, statistical models, measures of heterogeneity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Outcomes – primary and secondary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Follow-up – duration / completeness, accounting of patients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</w:tbl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A87610" w:rsidRPr="005C1B06" w:rsidRDefault="00C42136" w:rsidP="00A876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Validity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Was a focused clinical question addressed?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Were study inclusion criteria appropriate?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What is the likelihood that an relevant study which would change the overview’s conclusion was omitted?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Was the validity of the included studies assessed with reproducible standards?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What was the degree of heterogeneity between included studies?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Was follow-up of sufficient duration? Were all patients accounted for and analyzed?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 xml:space="preserve">Do the study population characteristics describe your patient? 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</w:tbl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A87610" w:rsidRPr="005C1B06" w:rsidRDefault="00C42136" w:rsidP="00A876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Results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rPr>
                <w:sz w:val="20"/>
              </w:rPr>
            </w:pPr>
            <w:r>
              <w:rPr>
                <w:sz w:val="20"/>
              </w:rPr>
              <w:t>Was meta-analysis performed?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What are the results of the overview?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How precise are the results?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</w:tbl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A87610" w:rsidRPr="005C1B06" w:rsidRDefault="00C42136" w:rsidP="00A876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lastRenderedPageBreak/>
        <w:t>Comments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Strengths and Weaknesses of Study (internal and external validity)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Study in context of other available literature and/or current standard-of care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Are the overview results comprehensive and homogeneous enough to influence patient care?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sz w:val="20"/>
              </w:rPr>
            </w:pPr>
            <w:r>
              <w:rPr>
                <w:sz w:val="20"/>
              </w:rPr>
              <w:t>Next steps for further study of this problem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  <w:tr w:rsidR="00A87610" w:rsidRPr="005C1B06" w:rsidTr="008A05C6">
        <w:tc>
          <w:tcPr>
            <w:tcW w:w="4644" w:type="dxa"/>
          </w:tcPr>
          <w:p w:rsidR="00A87610" w:rsidRPr="00C42136" w:rsidRDefault="00C42136" w:rsidP="00C42136">
            <w:pPr>
              <w:tabs>
                <w:tab w:val="left" w:pos="6120"/>
              </w:tabs>
              <w:rPr>
                <w:b/>
              </w:rPr>
            </w:pPr>
            <w:r>
              <w:rPr>
                <w:sz w:val="20"/>
              </w:rPr>
              <w:t>Pathophysiologic</w:t>
            </w:r>
            <w:r w:rsidR="00822650">
              <w:rPr>
                <w:sz w:val="20"/>
              </w:rPr>
              <w:t>al</w:t>
            </w:r>
            <w:r>
              <w:rPr>
                <w:sz w:val="20"/>
              </w:rPr>
              <w:t xml:space="preserve"> considerations</w:t>
            </w:r>
          </w:p>
        </w:tc>
        <w:tc>
          <w:tcPr>
            <w:tcW w:w="4645" w:type="dxa"/>
          </w:tcPr>
          <w:p w:rsidR="00A87610" w:rsidRPr="005C1B06" w:rsidRDefault="00A87610" w:rsidP="008A05C6">
            <w:pPr>
              <w:rPr>
                <w:lang w:val="en-GB"/>
              </w:rPr>
            </w:pPr>
          </w:p>
        </w:tc>
      </w:tr>
    </w:tbl>
    <w:p w:rsidR="00A87610" w:rsidRPr="005C1B06" w:rsidRDefault="00A87610" w:rsidP="00A87610">
      <w:pPr>
        <w:spacing w:after="0" w:line="240" w:lineRule="auto"/>
        <w:rPr>
          <w:lang w:val="en-GB"/>
        </w:rPr>
      </w:pPr>
    </w:p>
    <w:p w:rsidR="00B17ADF" w:rsidRPr="005C1B06" w:rsidRDefault="00B17ADF" w:rsidP="00FD0364">
      <w:pPr>
        <w:rPr>
          <w:lang w:val="en-GB"/>
        </w:rPr>
      </w:pPr>
    </w:p>
    <w:sectPr w:rsidR="00B17ADF" w:rsidRPr="005C1B06" w:rsidSect="00A87739">
      <w:head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85" w:rsidRDefault="001B7485" w:rsidP="00A87739">
      <w:pPr>
        <w:spacing w:after="0" w:line="240" w:lineRule="auto"/>
      </w:pPr>
      <w:r>
        <w:separator/>
      </w:r>
    </w:p>
  </w:endnote>
  <w:endnote w:type="continuationSeparator" w:id="1">
    <w:p w:rsidR="001B7485" w:rsidRDefault="001B7485" w:rsidP="00A8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85" w:rsidRDefault="001B7485" w:rsidP="00A87739">
      <w:pPr>
        <w:spacing w:after="0" w:line="240" w:lineRule="auto"/>
      </w:pPr>
      <w:r>
        <w:separator/>
      </w:r>
    </w:p>
  </w:footnote>
  <w:footnote w:type="continuationSeparator" w:id="1">
    <w:p w:rsidR="001B7485" w:rsidRDefault="001B7485" w:rsidP="00A8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39" w:rsidRDefault="00A87739">
    <w:pPr>
      <w:pStyle w:val="Header"/>
      <w:rPr>
        <w:lang w:val="hr-HR"/>
      </w:rPr>
    </w:pPr>
  </w:p>
  <w:p w:rsidR="008923AC" w:rsidRPr="0054292C" w:rsidRDefault="0054292C" w:rsidP="00A87739">
    <w:pPr>
      <w:pStyle w:val="Header"/>
      <w:tabs>
        <w:tab w:val="clear" w:pos="4703"/>
        <w:tab w:val="clear" w:pos="9406"/>
        <w:tab w:val="center" w:pos="4111"/>
        <w:tab w:val="right" w:pos="8364"/>
      </w:tabs>
      <w:rPr>
        <w:lang w:val="en-GB"/>
      </w:rPr>
    </w:pPr>
    <w:r w:rsidRPr="0054292C">
      <w:rPr>
        <w:lang w:val="en-GB"/>
      </w:rPr>
      <w:t>RBH III</w:t>
    </w:r>
    <w:r w:rsidR="002D2519" w:rsidRPr="0054292C">
      <w:rPr>
        <w:lang w:val="en-GB"/>
      </w:rPr>
      <w:t xml:space="preserve"> </w:t>
    </w:r>
    <w:r w:rsidR="00822650">
      <w:rPr>
        <w:lang w:val="en-GB"/>
      </w:rPr>
      <w:t>Practical exam</w:t>
    </w:r>
    <w:r w:rsidR="002D2519" w:rsidRPr="0054292C">
      <w:rPr>
        <w:lang w:val="en-GB"/>
      </w:rPr>
      <w:tab/>
    </w:r>
    <w:r w:rsidR="002D2519" w:rsidRPr="0054292C">
      <w:rPr>
        <w:lang w:val="en-GB"/>
      </w:rPr>
      <w:tab/>
    </w:r>
    <w:r w:rsidRPr="0054292C">
      <w:rPr>
        <w:lang w:val="en-GB"/>
      </w:rPr>
      <w:t>201</w:t>
    </w:r>
    <w:r w:rsidR="00822650">
      <w:rPr>
        <w:lang w:val="en-GB"/>
      </w:rPr>
      <w:t>4</w:t>
    </w:r>
    <w:r w:rsidRPr="0054292C">
      <w:rPr>
        <w:lang w:val="en-GB"/>
      </w:rPr>
      <w:t>-201</w:t>
    </w:r>
    <w:r w:rsidR="00822650">
      <w:rPr>
        <w:lang w:val="en-GB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87739"/>
    <w:rsid w:val="000266B0"/>
    <w:rsid w:val="00037016"/>
    <w:rsid w:val="00087250"/>
    <w:rsid w:val="000F6B60"/>
    <w:rsid w:val="001053F0"/>
    <w:rsid w:val="001100E8"/>
    <w:rsid w:val="00131A95"/>
    <w:rsid w:val="00131E33"/>
    <w:rsid w:val="0015418A"/>
    <w:rsid w:val="00161862"/>
    <w:rsid w:val="00163362"/>
    <w:rsid w:val="001A7A4C"/>
    <w:rsid w:val="001B5A7D"/>
    <w:rsid w:val="001B7485"/>
    <w:rsid w:val="001C3CD1"/>
    <w:rsid w:val="001C7A18"/>
    <w:rsid w:val="00234ECA"/>
    <w:rsid w:val="002545D7"/>
    <w:rsid w:val="002C2263"/>
    <w:rsid w:val="002D2519"/>
    <w:rsid w:val="002D7557"/>
    <w:rsid w:val="002E2C7D"/>
    <w:rsid w:val="00325870"/>
    <w:rsid w:val="003B1645"/>
    <w:rsid w:val="004D4B6C"/>
    <w:rsid w:val="004E0C1C"/>
    <w:rsid w:val="0052011E"/>
    <w:rsid w:val="0052192B"/>
    <w:rsid w:val="0054292C"/>
    <w:rsid w:val="00562925"/>
    <w:rsid w:val="00563AD8"/>
    <w:rsid w:val="005A75C0"/>
    <w:rsid w:val="005B5EA3"/>
    <w:rsid w:val="005C03DE"/>
    <w:rsid w:val="005C1B06"/>
    <w:rsid w:val="005D65B3"/>
    <w:rsid w:val="00632B08"/>
    <w:rsid w:val="00687C1D"/>
    <w:rsid w:val="006F1FEC"/>
    <w:rsid w:val="0071603D"/>
    <w:rsid w:val="00720290"/>
    <w:rsid w:val="007402C2"/>
    <w:rsid w:val="007B26B3"/>
    <w:rsid w:val="007E0495"/>
    <w:rsid w:val="007F0BFD"/>
    <w:rsid w:val="007F72CC"/>
    <w:rsid w:val="00805FF0"/>
    <w:rsid w:val="008065EA"/>
    <w:rsid w:val="008162BB"/>
    <w:rsid w:val="00822650"/>
    <w:rsid w:val="00873BCD"/>
    <w:rsid w:val="00891C37"/>
    <w:rsid w:val="008923AC"/>
    <w:rsid w:val="009662B3"/>
    <w:rsid w:val="009B03E0"/>
    <w:rsid w:val="00A040EA"/>
    <w:rsid w:val="00A2204D"/>
    <w:rsid w:val="00A87610"/>
    <w:rsid w:val="00A87739"/>
    <w:rsid w:val="00AD5614"/>
    <w:rsid w:val="00AF791B"/>
    <w:rsid w:val="00B17848"/>
    <w:rsid w:val="00B17ADF"/>
    <w:rsid w:val="00B96825"/>
    <w:rsid w:val="00BD00CA"/>
    <w:rsid w:val="00BD2CB1"/>
    <w:rsid w:val="00BD5582"/>
    <w:rsid w:val="00BE13EC"/>
    <w:rsid w:val="00C0126A"/>
    <w:rsid w:val="00C05731"/>
    <w:rsid w:val="00C27F90"/>
    <w:rsid w:val="00C42136"/>
    <w:rsid w:val="00C428F3"/>
    <w:rsid w:val="00C43404"/>
    <w:rsid w:val="00D11C3D"/>
    <w:rsid w:val="00D23B90"/>
    <w:rsid w:val="00D3189D"/>
    <w:rsid w:val="00D50871"/>
    <w:rsid w:val="00DD6518"/>
    <w:rsid w:val="00E22F36"/>
    <w:rsid w:val="00E932EC"/>
    <w:rsid w:val="00E96F64"/>
    <w:rsid w:val="00EB366B"/>
    <w:rsid w:val="00ED6787"/>
    <w:rsid w:val="00F25EFC"/>
    <w:rsid w:val="00FD0364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red"/>
    </o:shapedefaults>
    <o:shapelayout v:ext="edit">
      <o:idmap v:ext="edit" data="1"/>
      <o:rules v:ext="edit">
        <o:r id="V:Rule30" type="callout" idref="#_x0000_s1088"/>
        <o:r id="V:Rule31" type="connector" idref="#_x0000_s1061"/>
        <o:r id="V:Rule32" type="connector" idref="#_x0000_s1036"/>
        <o:r id="V:Rule33" type="connector" idref="#_x0000_s1062"/>
        <o:r id="V:Rule34" type="connector" idref="#_x0000_s1055"/>
        <o:r id="V:Rule35" type="connector" idref="#_x0000_s1060"/>
        <o:r id="V:Rule36" type="connector" idref="#_x0000_s1052"/>
        <o:r id="V:Rule37" type="connector" idref="#_x0000_s1076"/>
        <o:r id="V:Rule38" type="connector" idref="#_x0000_s1035"/>
        <o:r id="V:Rule39" type="connector" idref="#_x0000_s1087"/>
        <o:r id="V:Rule40" type="connector" idref="#_x0000_s1039"/>
        <o:r id="V:Rule41" type="connector" idref="#_x0000_s1068"/>
        <o:r id="V:Rule42" type="connector" idref="#_x0000_s1045"/>
        <o:r id="V:Rule43" type="connector" idref="#_x0000_s1078"/>
        <o:r id="V:Rule44" type="connector" idref="#_x0000_s1085"/>
        <o:r id="V:Rule45" type="connector" idref="#_x0000_s1086"/>
        <o:r id="V:Rule46" type="connector" idref="#_x0000_s1073"/>
        <o:r id="V:Rule47" type="connector" idref="#_x0000_s1066"/>
        <o:r id="V:Rule48" type="connector" idref="#_x0000_s1056"/>
        <o:r id="V:Rule49" type="connector" idref="#_x0000_s1084"/>
        <o:r id="V:Rule50" type="connector" idref="#_x0000_s1067"/>
        <o:r id="V:Rule51" type="connector" idref="#_x0000_s1037"/>
        <o:r id="V:Rule52" type="connector" idref="#_x0000_s1074"/>
        <o:r id="V:Rule53" type="connector" idref="#_x0000_s1080"/>
        <o:r id="V:Rule54" type="connector" idref="#_x0000_s1043"/>
        <o:r id="V:Rule55" type="connector" idref="#_x0000_s1072"/>
        <o:r id="V:Rule56" type="connector" idref="#_x0000_s1054"/>
        <o:r id="V:Rule57" type="connector" idref="#_x0000_s1079"/>
        <o:r id="V:Rule58" type="connector" idref="#_x0000_s1044"/>
        <o:r id="V:Rule59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77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39"/>
  </w:style>
  <w:style w:type="paragraph" w:styleId="Footer">
    <w:name w:val="footer"/>
    <w:basedOn w:val="Normal"/>
    <w:link w:val="FooterChar"/>
    <w:uiPriority w:val="99"/>
    <w:semiHidden/>
    <w:unhideWhenUsed/>
    <w:rsid w:val="00A877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39"/>
  </w:style>
  <w:style w:type="paragraph" w:styleId="BalloonText">
    <w:name w:val="Balloon Text"/>
    <w:basedOn w:val="Normal"/>
    <w:link w:val="BalloonTextChar"/>
    <w:uiPriority w:val="99"/>
    <w:semiHidden/>
    <w:unhideWhenUsed/>
    <w:rsid w:val="0087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z@mefst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Marusic</dc:creator>
  <cp:lastModifiedBy>Ana</cp:lastModifiedBy>
  <cp:revision>5</cp:revision>
  <dcterms:created xsi:type="dcterms:W3CDTF">2012-09-27T14:51:00Z</dcterms:created>
  <dcterms:modified xsi:type="dcterms:W3CDTF">2014-09-24T12:04:00Z</dcterms:modified>
</cp:coreProperties>
</file>